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EF10A" w14:textId="77777777" w:rsidR="00A4651F" w:rsidRDefault="00A4651F" w:rsidP="00A4651F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662BBA0" w14:textId="5A84B8CA" w:rsidR="00A4651F" w:rsidRPr="00BA5754" w:rsidRDefault="006C58F2" w:rsidP="00BA5754">
      <w:pPr>
        <w:spacing w:after="0" w:line="360" w:lineRule="auto"/>
        <w:jc w:val="right"/>
        <w:rPr>
          <w:rFonts w:ascii="Arial" w:hAnsi="Arial" w:cs="Arial"/>
          <w:i/>
          <w:lang w:eastAsia="zh-CN"/>
        </w:rPr>
      </w:pPr>
      <w:r>
        <w:rPr>
          <w:rFonts w:ascii="Arial" w:hAnsi="Arial" w:cs="Arial"/>
        </w:rPr>
        <w:t>Załącznik nr 15</w:t>
      </w:r>
      <w:r w:rsidR="00A4651F" w:rsidRPr="00BA5754">
        <w:rPr>
          <w:rFonts w:ascii="Arial" w:hAnsi="Arial" w:cs="Arial"/>
        </w:rPr>
        <w:br/>
        <w:t>do Regulaminu nabor</w:t>
      </w:r>
      <w:r w:rsidR="006606FD">
        <w:rPr>
          <w:rFonts w:ascii="Arial" w:hAnsi="Arial" w:cs="Arial"/>
        </w:rPr>
        <w:t>u wniosków</w:t>
      </w:r>
      <w:r w:rsidR="00A4651F" w:rsidRPr="00BA5754">
        <w:rPr>
          <w:rFonts w:ascii="Arial" w:hAnsi="Arial" w:cs="Arial"/>
        </w:rPr>
        <w:br/>
      </w:r>
      <w:r w:rsidR="00A4651F" w:rsidRPr="00BA5754">
        <w:rPr>
          <w:rFonts w:ascii="Arial" w:hAnsi="Arial" w:cs="Arial"/>
          <w:iCs/>
        </w:rPr>
        <w:t xml:space="preserve">nr </w:t>
      </w:r>
      <w:bookmarkStart w:id="0" w:name="_Hlk192076117"/>
      <w:r w:rsidR="0016706A" w:rsidRPr="00BA664B">
        <w:rPr>
          <w:rFonts w:ascii="Arial" w:hAnsi="Arial" w:cs="Arial"/>
          <w:bCs/>
        </w:rPr>
        <w:t>FEMP.06.17-IZ.00-016/25</w:t>
      </w:r>
      <w:bookmarkEnd w:id="0"/>
    </w:p>
    <w:p w14:paraId="66F114AD" w14:textId="77777777" w:rsidR="00A4651F" w:rsidRDefault="00A4651F" w:rsidP="00EA3203">
      <w:pPr>
        <w:pStyle w:val="Nagwek1"/>
        <w:spacing w:before="120" w:after="120" w:line="276" w:lineRule="auto"/>
        <w:rPr>
          <w:b/>
          <w:lang w:eastAsia="pl-PL"/>
        </w:rPr>
      </w:pPr>
    </w:p>
    <w:p w14:paraId="47920429" w14:textId="7184F8B3" w:rsidR="0053000C" w:rsidRPr="006606FD" w:rsidRDefault="002B63E7" w:rsidP="00EA3203">
      <w:pPr>
        <w:pStyle w:val="Nagwek1"/>
        <w:spacing w:before="120" w:after="120" w:line="276" w:lineRule="auto"/>
        <w:rPr>
          <w:b/>
          <w:lang w:eastAsia="pl-PL"/>
        </w:rPr>
      </w:pPr>
      <w:r w:rsidRPr="006606FD">
        <w:rPr>
          <w:b/>
          <w:lang w:eastAsia="pl-PL"/>
        </w:rPr>
        <w:t xml:space="preserve">Lista </w:t>
      </w:r>
      <w:r w:rsidR="004227F0" w:rsidRPr="006606FD">
        <w:rPr>
          <w:b/>
          <w:lang w:eastAsia="pl-PL"/>
        </w:rPr>
        <w:t>powiatów</w:t>
      </w:r>
      <w:r w:rsidR="00E52A0C" w:rsidRPr="006606FD">
        <w:rPr>
          <w:b/>
          <w:lang w:eastAsia="pl-PL"/>
        </w:rPr>
        <w:t>,</w:t>
      </w:r>
      <w:r w:rsidR="004227F0" w:rsidRPr="006606FD">
        <w:rPr>
          <w:b/>
          <w:lang w:eastAsia="pl-PL"/>
        </w:rPr>
        <w:t xml:space="preserve"> na ter</w:t>
      </w:r>
      <w:r w:rsidR="00E52A0C" w:rsidRPr="006606FD">
        <w:rPr>
          <w:b/>
          <w:lang w:eastAsia="pl-PL"/>
        </w:rPr>
        <w:t>e</w:t>
      </w:r>
      <w:r w:rsidR="004227F0" w:rsidRPr="006606FD">
        <w:rPr>
          <w:b/>
          <w:lang w:eastAsia="pl-PL"/>
        </w:rPr>
        <w:t xml:space="preserve">nie których </w:t>
      </w:r>
      <w:r w:rsidR="0001212C" w:rsidRPr="006606FD">
        <w:rPr>
          <w:b/>
          <w:lang w:eastAsia="pl-PL"/>
        </w:rPr>
        <w:t>nie funkc</w:t>
      </w:r>
      <w:r w:rsidR="00A4651F" w:rsidRPr="006606FD">
        <w:rPr>
          <w:b/>
          <w:lang w:eastAsia="pl-PL"/>
        </w:rPr>
        <w:t>jonują podmioty reintegracyjne</w:t>
      </w:r>
      <w:r w:rsidR="0001212C" w:rsidRPr="006606FD">
        <w:rPr>
          <w:b/>
          <w:lang w:eastAsia="pl-PL"/>
        </w:rPr>
        <w:t xml:space="preserve"> </w:t>
      </w:r>
    </w:p>
    <w:p w14:paraId="4129857D" w14:textId="5E2DE280" w:rsidR="0001212C" w:rsidRDefault="0001212C" w:rsidP="00A4651F">
      <w:pPr>
        <w:spacing w:before="480" w:after="200" w:line="276" w:lineRule="auto"/>
        <w:rPr>
          <w:rFonts w:ascii="Arial" w:hAnsi="Arial" w:cs="Arial"/>
          <w:sz w:val="24"/>
          <w:szCs w:val="24"/>
          <w:lang w:eastAsia="pl-PL"/>
        </w:rPr>
      </w:pPr>
      <w:r w:rsidRPr="0001212C">
        <w:rPr>
          <w:rFonts w:ascii="Arial" w:hAnsi="Arial" w:cs="Arial"/>
          <w:sz w:val="24"/>
          <w:szCs w:val="24"/>
          <w:lang w:eastAsia="pl-PL"/>
        </w:rPr>
        <w:t xml:space="preserve">W województwie małopolskim nie funkcjonują podmioty reintegracyjne (poza WTZ) na terenie </w:t>
      </w:r>
      <w:r>
        <w:rPr>
          <w:rFonts w:ascii="Arial" w:hAnsi="Arial" w:cs="Arial"/>
          <w:sz w:val="24"/>
          <w:szCs w:val="24"/>
          <w:lang w:eastAsia="pl-PL"/>
        </w:rPr>
        <w:t xml:space="preserve">czterech </w:t>
      </w:r>
      <w:r w:rsidRPr="0001212C">
        <w:rPr>
          <w:rFonts w:ascii="Arial" w:hAnsi="Arial" w:cs="Arial"/>
          <w:sz w:val="24"/>
          <w:szCs w:val="24"/>
          <w:lang w:eastAsia="pl-PL"/>
        </w:rPr>
        <w:t>powia</w:t>
      </w:r>
      <w:r>
        <w:rPr>
          <w:rFonts w:ascii="Arial" w:hAnsi="Arial" w:cs="Arial"/>
          <w:sz w:val="24"/>
          <w:szCs w:val="24"/>
          <w:lang w:eastAsia="pl-PL"/>
        </w:rPr>
        <w:t>tów tj. powiatu</w:t>
      </w:r>
      <w:r w:rsidRPr="0001212C">
        <w:rPr>
          <w:rFonts w:ascii="Arial" w:hAnsi="Arial" w:cs="Arial"/>
          <w:sz w:val="24"/>
          <w:szCs w:val="24"/>
          <w:lang w:eastAsia="pl-PL"/>
        </w:rPr>
        <w:t>:</w:t>
      </w:r>
      <w:r w:rsidR="004E6E1B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2DDBF19" w14:textId="6D0701AD" w:rsidR="0001212C" w:rsidRDefault="0001212C" w:rsidP="0001212C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dąbrowskiego,</w:t>
      </w:r>
    </w:p>
    <w:p w14:paraId="6C867108" w14:textId="43C05081" w:rsidR="0001212C" w:rsidRDefault="0001212C" w:rsidP="0001212C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myślenickiego,</w:t>
      </w:r>
    </w:p>
    <w:p w14:paraId="6EE71396" w14:textId="17908A06" w:rsidR="0001212C" w:rsidRDefault="0001212C" w:rsidP="0001212C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tatrzańskiego,</w:t>
      </w:r>
    </w:p>
    <w:p w14:paraId="73C2A905" w14:textId="244F9DFC" w:rsidR="0001212C" w:rsidRPr="0001212C" w:rsidRDefault="0001212C" w:rsidP="0001212C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wielickiego.</w:t>
      </w:r>
    </w:p>
    <w:sectPr w:rsidR="0001212C" w:rsidRPr="0001212C" w:rsidSect="00EA32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7509F" w14:textId="77777777" w:rsidR="006A60E8" w:rsidRDefault="006A60E8" w:rsidP="00F821CF">
      <w:pPr>
        <w:spacing w:after="0" w:line="240" w:lineRule="auto"/>
      </w:pPr>
      <w:r>
        <w:separator/>
      </w:r>
    </w:p>
  </w:endnote>
  <w:endnote w:type="continuationSeparator" w:id="0">
    <w:p w14:paraId="7CFAF850" w14:textId="77777777" w:rsidR="006A60E8" w:rsidRDefault="006A60E8" w:rsidP="00F8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3936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22311448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9E63770" w14:textId="04FBBFCA" w:rsidR="00FC1FF0" w:rsidRPr="00FC1FF0" w:rsidRDefault="00FC1FF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1FF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C1FF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C1FF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8B4467" w14:textId="77777777" w:rsidR="00C43B66" w:rsidRDefault="00C43B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27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8D0525" w14:textId="277B9A4C" w:rsidR="00DC33B8" w:rsidRPr="00DC33B8" w:rsidRDefault="00DC33B8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2A0C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4E6E1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E52A0C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4E6E1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E52A0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60511ED" w14:textId="77777777" w:rsidR="00FC1FF0" w:rsidRDefault="00FC1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AC09D" w14:textId="77777777" w:rsidR="006A60E8" w:rsidRDefault="006A60E8" w:rsidP="00F821CF">
      <w:pPr>
        <w:spacing w:after="0" w:line="240" w:lineRule="auto"/>
      </w:pPr>
      <w:r>
        <w:separator/>
      </w:r>
    </w:p>
  </w:footnote>
  <w:footnote w:type="continuationSeparator" w:id="0">
    <w:p w14:paraId="3AD4CE3A" w14:textId="77777777" w:rsidR="006A60E8" w:rsidRDefault="006A60E8" w:rsidP="00F82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972F" w14:textId="4F76AC1C" w:rsidR="00EA3203" w:rsidRDefault="004173B4" w:rsidP="00EA3203">
    <w:pPr>
      <w:pStyle w:val="Nagwek"/>
    </w:pPr>
    <w:r>
      <w:rPr>
        <w:noProof/>
        <w:lang w:eastAsia="pl-PL"/>
      </w:rPr>
      <w:drawing>
        <wp:inline distT="0" distB="0" distL="0" distR="0" wp14:anchorId="16B57F8C" wp14:editId="4BEADB60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93E"/>
    <w:multiLevelType w:val="hybridMultilevel"/>
    <w:tmpl w:val="22EC4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501C"/>
    <w:multiLevelType w:val="hybridMultilevel"/>
    <w:tmpl w:val="13E4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32E3"/>
    <w:multiLevelType w:val="hybridMultilevel"/>
    <w:tmpl w:val="CAF0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F4052"/>
    <w:multiLevelType w:val="hybridMultilevel"/>
    <w:tmpl w:val="F6407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21CF"/>
    <w:multiLevelType w:val="hybridMultilevel"/>
    <w:tmpl w:val="87205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024ED"/>
    <w:multiLevelType w:val="hybridMultilevel"/>
    <w:tmpl w:val="713E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F7598"/>
    <w:multiLevelType w:val="hybridMultilevel"/>
    <w:tmpl w:val="22EC4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D5016"/>
    <w:multiLevelType w:val="hybridMultilevel"/>
    <w:tmpl w:val="5E684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D0D50"/>
    <w:multiLevelType w:val="hybridMultilevel"/>
    <w:tmpl w:val="C766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B7B5B"/>
    <w:multiLevelType w:val="hybridMultilevel"/>
    <w:tmpl w:val="665C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3C3E"/>
    <w:multiLevelType w:val="hybridMultilevel"/>
    <w:tmpl w:val="903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91C91"/>
    <w:multiLevelType w:val="hybridMultilevel"/>
    <w:tmpl w:val="AA58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084040">
    <w:abstractNumId w:val="2"/>
  </w:num>
  <w:num w:numId="2" w16cid:durableId="1414349630">
    <w:abstractNumId w:val="5"/>
  </w:num>
  <w:num w:numId="3" w16cid:durableId="760954561">
    <w:abstractNumId w:val="11"/>
  </w:num>
  <w:num w:numId="4" w16cid:durableId="702874011">
    <w:abstractNumId w:val="1"/>
  </w:num>
  <w:num w:numId="5" w16cid:durableId="1122846699">
    <w:abstractNumId w:val="8"/>
  </w:num>
  <w:num w:numId="6" w16cid:durableId="759761289">
    <w:abstractNumId w:val="7"/>
  </w:num>
  <w:num w:numId="7" w16cid:durableId="371223857">
    <w:abstractNumId w:val="9"/>
  </w:num>
  <w:num w:numId="8" w16cid:durableId="1614096624">
    <w:abstractNumId w:val="10"/>
  </w:num>
  <w:num w:numId="9" w16cid:durableId="1218005094">
    <w:abstractNumId w:val="0"/>
  </w:num>
  <w:num w:numId="10" w16cid:durableId="1568998117">
    <w:abstractNumId w:val="6"/>
  </w:num>
  <w:num w:numId="11" w16cid:durableId="850989531">
    <w:abstractNumId w:val="3"/>
  </w:num>
  <w:num w:numId="12" w16cid:durableId="904335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24"/>
    <w:rsid w:val="0001212C"/>
    <w:rsid w:val="00017025"/>
    <w:rsid w:val="000336EA"/>
    <w:rsid w:val="00102312"/>
    <w:rsid w:val="00127BAA"/>
    <w:rsid w:val="0016706A"/>
    <w:rsid w:val="00207135"/>
    <w:rsid w:val="00221386"/>
    <w:rsid w:val="0027407B"/>
    <w:rsid w:val="00286D87"/>
    <w:rsid w:val="002B63E7"/>
    <w:rsid w:val="002D2B94"/>
    <w:rsid w:val="002E0FC4"/>
    <w:rsid w:val="0030214D"/>
    <w:rsid w:val="003702D4"/>
    <w:rsid w:val="003B3A05"/>
    <w:rsid w:val="00416366"/>
    <w:rsid w:val="004173B4"/>
    <w:rsid w:val="004227F0"/>
    <w:rsid w:val="00443782"/>
    <w:rsid w:val="00461282"/>
    <w:rsid w:val="004A5F40"/>
    <w:rsid w:val="004C3BCB"/>
    <w:rsid w:val="004C4190"/>
    <w:rsid w:val="004E3DC1"/>
    <w:rsid w:val="004E6E1B"/>
    <w:rsid w:val="00516137"/>
    <w:rsid w:val="0053000C"/>
    <w:rsid w:val="00541933"/>
    <w:rsid w:val="005851C7"/>
    <w:rsid w:val="005F2666"/>
    <w:rsid w:val="006104EB"/>
    <w:rsid w:val="00614CD9"/>
    <w:rsid w:val="00615390"/>
    <w:rsid w:val="006606FD"/>
    <w:rsid w:val="006A60E8"/>
    <w:rsid w:val="006C58F2"/>
    <w:rsid w:val="0071067D"/>
    <w:rsid w:val="00791013"/>
    <w:rsid w:val="00794473"/>
    <w:rsid w:val="007A0327"/>
    <w:rsid w:val="007B1A80"/>
    <w:rsid w:val="007B3A89"/>
    <w:rsid w:val="008C5618"/>
    <w:rsid w:val="008E1CB1"/>
    <w:rsid w:val="0090001B"/>
    <w:rsid w:val="00925E05"/>
    <w:rsid w:val="00946EEA"/>
    <w:rsid w:val="00974A2B"/>
    <w:rsid w:val="009E3DF7"/>
    <w:rsid w:val="009E5BAC"/>
    <w:rsid w:val="009F6AE4"/>
    <w:rsid w:val="00A146ED"/>
    <w:rsid w:val="00A4651F"/>
    <w:rsid w:val="00B86D97"/>
    <w:rsid w:val="00BA5754"/>
    <w:rsid w:val="00C258D5"/>
    <w:rsid w:val="00C43B66"/>
    <w:rsid w:val="00CD1C03"/>
    <w:rsid w:val="00D64224"/>
    <w:rsid w:val="00D74591"/>
    <w:rsid w:val="00DC33B8"/>
    <w:rsid w:val="00E52A0C"/>
    <w:rsid w:val="00E549DF"/>
    <w:rsid w:val="00E87E86"/>
    <w:rsid w:val="00E97DF6"/>
    <w:rsid w:val="00EA3203"/>
    <w:rsid w:val="00F26064"/>
    <w:rsid w:val="00F6655F"/>
    <w:rsid w:val="00F7439D"/>
    <w:rsid w:val="00F821CF"/>
    <w:rsid w:val="00FC1FF0"/>
    <w:rsid w:val="00FD73FD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D557C"/>
  <w15:chartTrackingRefBased/>
  <w15:docId w15:val="{E50C4B9D-1605-44D8-B52F-ED2EC203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FC4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FC4"/>
    <w:rPr>
      <w:rFonts w:ascii="Arial" w:eastAsiaTheme="majorEastAsia" w:hAnsi="Arial" w:cstheme="majorBidi"/>
      <w:sz w:val="24"/>
      <w:szCs w:val="32"/>
    </w:rPr>
  </w:style>
  <w:style w:type="paragraph" w:styleId="Akapitzlist">
    <w:name w:val="List Paragraph"/>
    <w:basedOn w:val="Normalny"/>
    <w:uiPriority w:val="34"/>
    <w:qFormat/>
    <w:rsid w:val="00516137"/>
    <w:pPr>
      <w:ind w:left="720"/>
      <w:contextualSpacing/>
    </w:pPr>
  </w:style>
  <w:style w:type="table" w:styleId="Tabela-Siatka">
    <w:name w:val="Table Grid"/>
    <w:basedOn w:val="Standardowy"/>
    <w:uiPriority w:val="39"/>
    <w:rsid w:val="00FD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2D4"/>
  </w:style>
  <w:style w:type="paragraph" w:styleId="Stopka">
    <w:name w:val="footer"/>
    <w:basedOn w:val="Normalny"/>
    <w:link w:val="Stopka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2D4"/>
  </w:style>
  <w:style w:type="character" w:styleId="Odwoaniedokomentarza">
    <w:name w:val="annotation reference"/>
    <w:basedOn w:val="Domylnaczcionkaakapitu"/>
    <w:uiPriority w:val="99"/>
    <w:semiHidden/>
    <w:unhideWhenUsed/>
    <w:rsid w:val="004C41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1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1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1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1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1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571A1F29C1054D8E565884865D0C64" ma:contentTypeVersion="6" ma:contentTypeDescription="Utwórz nowy dokument." ma:contentTypeScope="" ma:versionID="9b7ea58da6d4859f82aee0c0e33126dc">
  <xsd:schema xmlns:xsd="http://www.w3.org/2001/XMLSchema" xmlns:xs="http://www.w3.org/2001/XMLSchema" xmlns:p="http://schemas.microsoft.com/office/2006/metadata/properties" xmlns:ns2="cea6781c-f307-4030-b8a0-dd0d7be7f3dd" xmlns:ns3="fb6c2b5b-32a5-4fd1-bd8e-aeb686741dca" targetNamespace="http://schemas.microsoft.com/office/2006/metadata/properties" ma:root="true" ma:fieldsID="4c32a99cd5d43fab91f652d78ac5b7bd" ns2:_="" ns3:_="">
    <xsd:import namespace="cea6781c-f307-4030-b8a0-dd0d7be7f3dd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Wersjadokumnetu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6781c-f307-4030-b8a0-dd0d7be7f3dd" elementFormDefault="qualified">
    <xsd:import namespace="http://schemas.microsoft.com/office/2006/documentManagement/types"/>
    <xsd:import namespace="http://schemas.microsoft.com/office/infopath/2007/PartnerControls"/>
    <xsd:element name="Wersjadokumnetu" ma:index="2" nillable="true" ma:displayName="Etap weryfikacji" ma:format="Dropdown" ma:internalName="Wersjadokumnetu" ma:readOnly="false">
      <xsd:simpleType>
        <xsd:union memberTypes="dms:Text">
          <xsd:simpleType>
            <xsd:restriction base="dms:Choice">
              <xsd:enumeration value="Do konsultacji IZ"/>
              <xsd:enumeration value="Po uwagach IZ"/>
              <xsd:enumeration value="Wybór 3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484C4-A908-4F9E-A9C0-4E049DEB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6781c-f307-4030-b8a0-dd0d7be7f3dd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5B5C94-2661-49F7-B9CA-044BCF45D9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06FB43-D3B6-4729-B6AD-06BC249E7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Zał_10_Wykaz miast średnich i gmin górniczych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Zał_17_Lista powiatów na których nie funkcjonują podm. reint._1.0</dc:title>
  <dc:subject/>
  <dc:creator>WUP</dc:creator>
  <cp:keywords/>
  <dc:description/>
  <cp:lastModifiedBy>Asystet Dyrektora</cp:lastModifiedBy>
  <cp:revision>39</cp:revision>
  <cp:lastPrinted>2025-05-26T11:38:00Z</cp:lastPrinted>
  <dcterms:created xsi:type="dcterms:W3CDTF">2023-07-07T07:09:00Z</dcterms:created>
  <dcterms:modified xsi:type="dcterms:W3CDTF">2025-05-26T11:39:00Z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0x01010004571A1F29C1054D8E565884865D0C64</vt:lpwstr>
  </property>
</Properties>
</file>